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222" w:rsidRPr="008D6299" w:rsidRDefault="00FA2222" w:rsidP="00FA22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274AB3" wp14:editId="1C698115">
            <wp:extent cx="523875" cy="638175"/>
            <wp:effectExtent l="0" t="0" r="9525" b="0"/>
            <wp:docPr id="2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222" w:rsidRPr="008D6299" w:rsidRDefault="00FA2222" w:rsidP="00FA2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A2222" w:rsidRPr="008D6299" w:rsidRDefault="00FA2222" w:rsidP="00FA22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A2222" w:rsidRPr="008D6299" w:rsidRDefault="00FA2222" w:rsidP="00FA2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A2222" w:rsidRPr="008D6299" w:rsidRDefault="00FA2222" w:rsidP="00FA22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222" w:rsidRPr="008D6299" w:rsidRDefault="00FA2222" w:rsidP="00FA22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A2222" w:rsidRDefault="00FA2222" w:rsidP="00FA22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222" w:rsidRDefault="00FA2222" w:rsidP="00FA22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A2222" w:rsidRDefault="00FA2222" w:rsidP="00FA2222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A2222" w:rsidRPr="004E18DA" w:rsidRDefault="00FA2222" w:rsidP="00FA22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8D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2222" w:rsidRPr="004E18DA" w:rsidRDefault="00FA2222" w:rsidP="00FA22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FA2222" w:rsidRPr="004E18DA" w:rsidRDefault="00FA2222" w:rsidP="00FA2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22" w:rsidRPr="00EC6164" w:rsidRDefault="00FA2222" w:rsidP="00FA222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Швидкої Наталії Валеріївни</w:t>
      </w:r>
      <w:r w:rsidRPr="00EC616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  <w:lang w:val="uk-UA"/>
        </w:rPr>
        <w:t>870</w:t>
      </w:r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6164">
        <w:rPr>
          <w:rFonts w:ascii="Times New Roman" w:hAnsi="Times New Roman" w:cs="Times New Roman"/>
          <w:sz w:val="28"/>
          <w:szCs w:val="28"/>
        </w:rPr>
        <w:t>га,  по</w:t>
      </w:r>
      <w:proofErr w:type="gramEnd"/>
      <w:r w:rsidRPr="00EC6164">
        <w:rPr>
          <w:rFonts w:ascii="Times New Roman" w:hAnsi="Times New Roman" w:cs="Times New Roman"/>
          <w:sz w:val="28"/>
          <w:szCs w:val="28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val="uk-UA"/>
        </w:rPr>
        <w:t>М.Ридзанича,1</w:t>
      </w:r>
      <w:r w:rsidRPr="00EC6164">
        <w:rPr>
          <w:rFonts w:ascii="Times New Roman" w:hAnsi="Times New Roman" w:cs="Times New Roman"/>
          <w:sz w:val="28"/>
          <w:szCs w:val="28"/>
        </w:rPr>
        <w:t xml:space="preserve"> в м.Буча, 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Законом України « Про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», Земельним кодексом України , Законом України « Про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A2222" w:rsidRPr="004E18DA" w:rsidRDefault="00FA2222" w:rsidP="00FA222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2222" w:rsidRPr="004E18DA" w:rsidRDefault="00FA2222" w:rsidP="00FA22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18DA">
        <w:rPr>
          <w:rFonts w:ascii="Times New Roman" w:hAnsi="Times New Roman"/>
          <w:b/>
          <w:sz w:val="28"/>
          <w:szCs w:val="28"/>
        </w:rPr>
        <w:t>ВИРІШИЛА:</w:t>
      </w:r>
    </w:p>
    <w:p w:rsidR="00FA2222" w:rsidRPr="004E18DA" w:rsidRDefault="00FA2222" w:rsidP="00FA22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2222" w:rsidRPr="00EC6164" w:rsidRDefault="00FA2222" w:rsidP="00FA22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Швидкій Наталії Валеріївні</w:t>
      </w:r>
      <w:r w:rsidRPr="00EC61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6164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70га </w:t>
      </w:r>
      <w:r w:rsidRPr="00EC616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Ридзанича,1</w:t>
      </w:r>
      <w:r w:rsidRPr="00EC6164">
        <w:rPr>
          <w:rFonts w:ascii="Times New Roman" w:hAnsi="Times New Roman" w:cs="Times New Roman"/>
          <w:sz w:val="28"/>
          <w:szCs w:val="28"/>
        </w:rPr>
        <w:t xml:space="preserve"> в м.Буча.</w:t>
      </w:r>
    </w:p>
    <w:p w:rsidR="00FA2222" w:rsidRPr="00EC6164" w:rsidRDefault="00FA2222" w:rsidP="00FA22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2222" w:rsidRPr="00EC6164" w:rsidRDefault="00FA2222" w:rsidP="00FA22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A2222" w:rsidRPr="004E18DA" w:rsidRDefault="00FA2222" w:rsidP="00FA2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222" w:rsidRPr="004E18DA" w:rsidRDefault="00FA2222" w:rsidP="00FA222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222" w:rsidRPr="004E18DA" w:rsidRDefault="00FA2222" w:rsidP="00FA2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222" w:rsidRPr="004E18DA" w:rsidRDefault="00FA2222" w:rsidP="00FA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FA2222" w:rsidRPr="004E18DA" w:rsidRDefault="00FA2222" w:rsidP="00FA2222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56C39"/>
    <w:multiLevelType w:val="hybridMultilevel"/>
    <w:tmpl w:val="8118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35"/>
    <w:rsid w:val="004D4E27"/>
    <w:rsid w:val="00687D71"/>
    <w:rsid w:val="00893E35"/>
    <w:rsid w:val="00FA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DD497-8B9D-4FCF-B651-2B358518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2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2020-01-14T10:31:00Z</dcterms:created>
  <dcterms:modified xsi:type="dcterms:W3CDTF">2020-01-14T10:31:00Z</dcterms:modified>
</cp:coreProperties>
</file>